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3DA" w:rsidRDefault="007643DA" w:rsidP="007643DA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3EE17E4" wp14:editId="5017655C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643DA" w:rsidRDefault="007643DA" w:rsidP="007643DA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643DA" w:rsidTr="009B65F2">
        <w:tc>
          <w:tcPr>
            <w:tcW w:w="9628" w:type="dxa"/>
          </w:tcPr>
          <w:p w:rsidR="007643DA" w:rsidRDefault="007643DA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7643DA" w:rsidRDefault="007643DA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7643DA" w:rsidRDefault="007643DA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7643DA" w:rsidRDefault="007643DA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643DA" w:rsidRPr="00D605BE" w:rsidRDefault="007643DA" w:rsidP="007643DA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7643DA" w:rsidRDefault="007643DA" w:rsidP="007643D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345CF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7643DA" w:rsidRDefault="007643DA" w:rsidP="007643DA">
      <w:pPr>
        <w:pStyle w:val="a4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20F3C">
        <w:rPr>
          <w:rFonts w:ascii="Times New Roman" w:hAnsi="Times New Roman"/>
          <w:b/>
          <w:sz w:val="28"/>
          <w:szCs w:val="28"/>
          <w:lang w:val="uk-UA"/>
        </w:rPr>
        <w:t>Про відмову у зміні черговості перебування на квартирному обліку</w:t>
      </w:r>
    </w:p>
    <w:p w:rsidR="007643DA" w:rsidRPr="00424A99" w:rsidRDefault="007643DA" w:rsidP="007643DA">
      <w:pPr>
        <w:tabs>
          <w:tab w:val="left" w:pos="6237"/>
        </w:tabs>
        <w:spacing w:after="0" w:line="240" w:lineRule="auto"/>
        <w:ind w:right="567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43DA" w:rsidRPr="00424A99" w:rsidRDefault="007643DA" w:rsidP="007643DA">
      <w:pPr>
        <w:pStyle w:val="a4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Розглянувши заяву Соро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ки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Дмитра Юрійовича, 04.02.1991 </w:t>
      </w:r>
      <w:proofErr w:type="spellStart"/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та додані документи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щодо </w:t>
      </w:r>
      <w:r w:rsidRPr="00424A99">
        <w:rPr>
          <w:rFonts w:ascii="Times New Roman" w:hAnsi="Times New Roman"/>
          <w:sz w:val="28"/>
          <w:szCs w:val="28"/>
          <w:lang w:val="uk-UA"/>
        </w:rPr>
        <w:t>поновлен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424A99">
        <w:rPr>
          <w:rFonts w:ascii="Times New Roman" w:hAnsi="Times New Roman"/>
          <w:sz w:val="28"/>
          <w:szCs w:val="28"/>
          <w:lang w:val="uk-UA"/>
        </w:rPr>
        <w:t xml:space="preserve"> в черзі зі зміною в черговості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424A9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протокол комісії з житлових питань Фонтанської сільської ради від 16.09.2025 р., керуючись  Правилами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11.12.1984 № 470,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згідно ст. 35 Житлового Кодексу України</w:t>
      </w:r>
      <w:r w:rsidRPr="00424A9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виконавчий комітет Фонтанської сільської ради Одеського району Одеської області, –</w:t>
      </w:r>
    </w:p>
    <w:p w:rsidR="007643DA" w:rsidRPr="00424A99" w:rsidRDefault="007643DA" w:rsidP="007643D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3DA" w:rsidRPr="00424A99" w:rsidRDefault="007643DA" w:rsidP="007643DA">
      <w:pPr>
        <w:widowControl w:val="0"/>
        <w:spacing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424A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7643DA" w:rsidRDefault="007643DA" w:rsidP="007643D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4A9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Відмовити Сороці Дмитру</w:t>
      </w: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Юрійовичу</w:t>
      </w: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04.02.1991 </w:t>
      </w:r>
      <w:proofErr w:type="spellStart"/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2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зміні черговості перебування на квартирному обліку. </w:t>
      </w:r>
      <w:r w:rsidRPr="00E3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Згідно з пунктом 13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</w:t>
      </w:r>
      <w:proofErr w:type="spellStart"/>
      <w:r w:rsidRPr="00E3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Укрпрофради</w:t>
      </w:r>
      <w:proofErr w:type="spellEnd"/>
      <w:r w:rsidRPr="00E3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11.12.1984 № 470, громадяни, які навмисно погіршили свої житлові умови шляхом відчуження житлового приміщення (у тому числі продажу), позбавляються права на першочергове або позачергове одержання жилих приміщень протягом встановленого законодавством строку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43DA" w:rsidRPr="00424A99" w:rsidRDefault="007643DA" w:rsidP="007643D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A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Контроль  за виконанням цього рішення покласти на </w:t>
      </w:r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424A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В.Є.). </w:t>
      </w:r>
    </w:p>
    <w:p w:rsidR="007643DA" w:rsidRDefault="007643DA" w:rsidP="007643DA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7643DA" w:rsidRDefault="007643DA" w:rsidP="007643DA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345CF" w:rsidRDefault="00F345CF" w:rsidP="00F345CF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F345CF" w:rsidRDefault="00F345CF" w:rsidP="00F345CF"/>
    <w:p w:rsidR="007643DA" w:rsidRPr="00D55E1A" w:rsidRDefault="007643DA" w:rsidP="00D55E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643DA" w:rsidRPr="00D55E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B7686"/>
    <w:multiLevelType w:val="multilevel"/>
    <w:tmpl w:val="93E0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D248D"/>
    <w:multiLevelType w:val="hybridMultilevel"/>
    <w:tmpl w:val="F0FA6140"/>
    <w:lvl w:ilvl="0" w:tplc="F54614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8C6"/>
    <w:rsid w:val="000A04B2"/>
    <w:rsid w:val="000A17D8"/>
    <w:rsid w:val="00120F3C"/>
    <w:rsid w:val="00136B72"/>
    <w:rsid w:val="001518C6"/>
    <w:rsid w:val="001711A3"/>
    <w:rsid w:val="00357EFC"/>
    <w:rsid w:val="00424A99"/>
    <w:rsid w:val="006E4EE0"/>
    <w:rsid w:val="007643DA"/>
    <w:rsid w:val="00776893"/>
    <w:rsid w:val="007B223B"/>
    <w:rsid w:val="00AE7515"/>
    <w:rsid w:val="00B80DB5"/>
    <w:rsid w:val="00D34384"/>
    <w:rsid w:val="00D55E1A"/>
    <w:rsid w:val="00D90AD3"/>
    <w:rsid w:val="00DE128E"/>
    <w:rsid w:val="00E3380C"/>
    <w:rsid w:val="00F05AE4"/>
    <w:rsid w:val="00F3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6B195-A1FA-48B5-B1B1-65CAE0F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B72"/>
    <w:pPr>
      <w:ind w:left="720"/>
      <w:contextualSpacing/>
    </w:pPr>
  </w:style>
  <w:style w:type="paragraph" w:styleId="a4">
    <w:name w:val="No Spacing"/>
    <w:uiPriority w:val="1"/>
    <w:qFormat/>
    <w:rsid w:val="00136B7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7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768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55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Strong"/>
    <w:basedOn w:val="a0"/>
    <w:uiPriority w:val="22"/>
    <w:qFormat/>
    <w:rsid w:val="00D55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16</cp:revision>
  <cp:lastPrinted>2026-02-09T09:41:00Z</cp:lastPrinted>
  <dcterms:created xsi:type="dcterms:W3CDTF">2025-12-12T13:45:00Z</dcterms:created>
  <dcterms:modified xsi:type="dcterms:W3CDTF">2026-03-04T09:24:00Z</dcterms:modified>
</cp:coreProperties>
</file>